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8" w:rsidRPr="00A1301B" w:rsidRDefault="00042C38" w:rsidP="00042C38">
      <w:pPr>
        <w:jc w:val="center"/>
        <w:rPr>
          <w:rFonts w:ascii="Times New Roman" w:hAnsi="Times New Roman"/>
          <w:sz w:val="32"/>
          <w:szCs w:val="32"/>
        </w:rPr>
      </w:pPr>
      <w:r w:rsidRPr="00A1301B">
        <w:rPr>
          <w:rFonts w:ascii="Times New Roman" w:hAnsi="Times New Roman"/>
          <w:sz w:val="32"/>
          <w:szCs w:val="32"/>
        </w:rPr>
        <w:t>Уважаемые жители сельского поселения!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ab/>
        <w:t>В первой декаде апреля 2019 года произошло возгорание в одной из квартир двухквартирного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 xml:space="preserve"> жилого дома </w:t>
      </w:r>
      <w:r>
        <w:rPr>
          <w:rFonts w:ascii="TimesNewRomanPSMT" w:eastAsiaTheme="minorHAnsi" w:hAnsi="TimesNewRomanPSMT" w:cs="TimesNewRomanPSMT"/>
          <w:sz w:val="32"/>
          <w:szCs w:val="32"/>
        </w:rPr>
        <w:t>д. Ярки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 xml:space="preserve">, в </w:t>
      </w:r>
      <w:r>
        <w:rPr>
          <w:rFonts w:ascii="TimesNewRomanPSMT" w:eastAsiaTheme="minorHAnsi" w:hAnsi="TimesNewRomanPSMT" w:cs="TimesNewRomanPSMT"/>
          <w:sz w:val="32"/>
          <w:szCs w:val="32"/>
        </w:rPr>
        <w:t>котором проживала многодетная семья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>, и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возгорание шести квартирного жилого дома в п. Кедровый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 xml:space="preserve">, в </w:t>
      </w:r>
      <w:r>
        <w:rPr>
          <w:rFonts w:ascii="TimesNewRomanPSMT" w:eastAsiaTheme="minorHAnsi" w:hAnsi="TimesNewRomanPSMT" w:cs="TimesNewRomanPSMT"/>
          <w:sz w:val="32"/>
          <w:szCs w:val="32"/>
        </w:rPr>
        <w:t>результате возгорания дом уничтожен полностью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>.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</w:r>
      <w:r>
        <w:rPr>
          <w:rFonts w:ascii="TimesNewRomanPSMT" w:eastAsiaTheme="minorHAnsi" w:hAnsi="TimesNewRomanPSMT" w:cs="TimesNewRomanPSMT"/>
          <w:sz w:val="32"/>
          <w:szCs w:val="32"/>
        </w:rPr>
        <w:t>Предварительной причиной возгораний послужило нарушение правил устройства и эксплуатации электрооборудования.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</w: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>Напоминаем!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 xml:space="preserve"> В соответствии со статьей 34 Федерального закона от 21 декабря 1994 года № 69-ФЗ «О пожарной безопасности» </w:t>
      </w: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>граждане обязаны:</w:t>
      </w:r>
    </w:p>
    <w:p w:rsidR="00042C38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  <w:t xml:space="preserve">соблюдать требования пожарной безопасности; 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ab/>
        <w:t>недопустимо использование неисправных инженерных сетей и коммуникаций, оборудования (электрического, газового, печного), в том числе бытовых приборов;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</w:r>
      <w:r>
        <w:rPr>
          <w:rFonts w:ascii="TimesNewRomanPSMT" w:eastAsiaTheme="minorHAnsi" w:hAnsi="TimesNewRomanPSMT" w:cs="TimesNewRomanPSMT"/>
          <w:sz w:val="32"/>
          <w:szCs w:val="32"/>
        </w:rPr>
        <w:t>важно своевременно проводить техническое обслуживание вышеперечисленного оборудования и его ремонт!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  <w:t>при обнаружении пожаров немедленно уведомлять о них пожарную охрану;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  <w:t>до прибытия пожарной охраны принимать посильные меры по спасению людей, имущества и тушению пожаров;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sz w:val="32"/>
          <w:szCs w:val="32"/>
        </w:rPr>
        <w:tab/>
        <w:t>оказывать содействие пожарной охране при тушении пожаров.</w:t>
      </w:r>
    </w:p>
    <w:p w:rsidR="00042C38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ab/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 xml:space="preserve">Также обращаем внимание на </w:t>
      </w:r>
      <w:r>
        <w:rPr>
          <w:rFonts w:ascii="TimesNewRomanPSMT" w:eastAsiaTheme="minorHAnsi" w:hAnsi="TimesNewRomanPSMT" w:cs="TimesNewRomanPSMT"/>
          <w:sz w:val="32"/>
          <w:szCs w:val="32"/>
        </w:rPr>
        <w:t>то, что одной из современных мер по своевременному обнаружению возгораний и подачи сигнала тревоги являются автономные пожарные извещатели. Они являются прекрасным средством обнаружения пожара в небольших помещениях (квартирах, гаражах, комнатах)</w:t>
      </w:r>
      <w:r w:rsidRPr="00A1301B">
        <w:rPr>
          <w:rFonts w:ascii="TimesNewRomanPSMT" w:eastAsiaTheme="minorHAnsi" w:hAnsi="TimesNewRomanPSMT" w:cs="TimesNewRomanPSMT"/>
          <w:sz w:val="32"/>
          <w:szCs w:val="32"/>
        </w:rPr>
        <w:t>.</w:t>
      </w:r>
      <w:r>
        <w:rPr>
          <w:rFonts w:ascii="TimesNewRomanPSMT" w:eastAsiaTheme="minorHAnsi" w:hAnsi="TimesNewRomanPSMT" w:cs="TimesNewRomanPSMT"/>
          <w:sz w:val="32"/>
          <w:szCs w:val="32"/>
        </w:rPr>
        <w:t xml:space="preserve"> При этом</w:t>
      </w:r>
      <w:proofErr w:type="gramStart"/>
      <w:r>
        <w:rPr>
          <w:rFonts w:ascii="TimesNewRomanPSMT" w:eastAsiaTheme="minorHAnsi" w:hAnsi="TimesNewRomanPSMT" w:cs="TimesNewRomanPSMT"/>
          <w:sz w:val="32"/>
          <w:szCs w:val="32"/>
        </w:rPr>
        <w:t>,</w:t>
      </w:r>
      <w:proofErr w:type="gramEnd"/>
      <w:r>
        <w:rPr>
          <w:rFonts w:ascii="TimesNewRomanPSMT" w:eastAsiaTheme="minorHAnsi" w:hAnsi="TimesNewRomanPSMT" w:cs="TimesNewRomanPSMT"/>
          <w:sz w:val="32"/>
          <w:szCs w:val="32"/>
        </w:rPr>
        <w:t xml:space="preserve"> эти устройства можно объединять в локальные сети, но они могут работать и независимо друг от друга. К тому же монтаж автономного извещателя можно осуществить самостоятельно в соответствии с инструкцией завода-изготовителя.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32"/>
          <w:szCs w:val="32"/>
        </w:rPr>
      </w:pPr>
      <w:r>
        <w:rPr>
          <w:rFonts w:ascii="TimesNewRomanPSMT" w:eastAsiaTheme="minorHAnsi" w:hAnsi="TimesNewRomanPSMT" w:cs="TimesNewRomanPSMT"/>
          <w:sz w:val="32"/>
          <w:szCs w:val="32"/>
        </w:rPr>
        <w:tab/>
        <w:t>В настоящее время автономные пожарные извещатели являются одним из наиболее эффективных средств по предупреждению гибели людей от пожаров.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>Контактные телефоны: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>Единой дежурно-диспетчерской службы Ханты-Мансийского района: единый номер вызова экстренных оперативных служб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 xml:space="preserve">112, 33-04-01, 33-66-87  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Theme="minorHAnsi" w:hAnsi="TimesNewRomanPSMT" w:cs="TimesNewRomanPSMT"/>
          <w:b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 xml:space="preserve">Пожарное депо с. Цингалы: </w:t>
      </w:r>
    </w:p>
    <w:p w:rsidR="00042C38" w:rsidRPr="00A1301B" w:rsidRDefault="00042C38" w:rsidP="00042C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</w:rPr>
      </w:pPr>
      <w:r w:rsidRPr="00A1301B">
        <w:rPr>
          <w:rFonts w:ascii="TimesNewRomanPSMT" w:eastAsiaTheme="minorHAnsi" w:hAnsi="TimesNewRomanPSMT" w:cs="TimesNewRomanPSMT"/>
          <w:b/>
          <w:sz w:val="32"/>
          <w:szCs w:val="32"/>
        </w:rPr>
        <w:t>8 (3467) 377-294, 112</w:t>
      </w:r>
    </w:p>
    <w:p w:rsidR="000D7AF5" w:rsidRDefault="000D7AF5">
      <w:bookmarkStart w:id="0" w:name="_GoBack"/>
      <w:bookmarkEnd w:id="0"/>
    </w:p>
    <w:sectPr w:rsidR="000D7AF5" w:rsidSect="008D3DA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06"/>
    <w:rsid w:val="00042C38"/>
    <w:rsid w:val="000D7AF5"/>
    <w:rsid w:val="00A0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2019-08-04T08:25:00Z</dcterms:created>
  <dcterms:modified xsi:type="dcterms:W3CDTF">2019-08-04T08:25:00Z</dcterms:modified>
</cp:coreProperties>
</file>